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сочинение (изложение) </w:t>
      </w: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2014 года является обязательным допуском к государственной итоговой аттестации по программам среднего общего образования.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приказом Министерства просвещения РФ и </w:t>
      </w:r>
      <w:proofErr w:type="spellStart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07.11.2018 №190/1512 итоговое сочинение (изложение) для учащихся 11-х классов, участвующих в государственной итоговой аттестации по образовательным программам среднего общего образования, будет проведено в первую среду декабря.</w:t>
      </w:r>
    </w:p>
    <w:p w:rsidR="00590A8F" w:rsidRPr="00590A8F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590A8F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Результатом итогового сочинения будет являться «зачет» или «незачет».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2022 - 2023 учебного года изменен подход к формированию комплектов тем итогового сочинения: они будут формироваться из закрытого банка тем итогового сочинения. Комплекты тем итогового сочинения будут собираться только из тех тем, которые использовались в прошлые годы.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проведения итогового сочинения (изложения) в 2023-2024 учебном году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сочинение (изложение) в 2023-2024 учебном году планируется проводить в соответствии с Порядком проведения ГИА:</w:t>
      </w:r>
    </w:p>
    <w:p w:rsidR="00590A8F" w:rsidRPr="006159F1" w:rsidRDefault="00590A8F" w:rsidP="00590A8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первую среду декабря (6 декабря 2023 года);</w:t>
      </w:r>
    </w:p>
    <w:p w:rsidR="00590A8F" w:rsidRPr="006159F1" w:rsidRDefault="00590A8F" w:rsidP="00590A8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дополнительные сроки: в первую среду февраля (7 февраля 2024 года) и вторую среду апреля (10 апреля 2024 года).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Написать сочинение в дополнительные ср</w:t>
      </w:r>
      <w:bookmarkStart w:id="0" w:name="_GoBack"/>
      <w:bookmarkEnd w:id="0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подачи заявления для участия в итоговом сочинении (изложении) в 2023-2024 учебном году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в итоговом сочинении (изложении) участники подают заявление не позднее чем за две недели до начала проведения итогового сочинения (изложения):</w:t>
      </w:r>
    </w:p>
    <w:p w:rsidR="00590A8F" w:rsidRPr="006159F1" w:rsidRDefault="00590A8F" w:rsidP="00590A8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06.12.2023 – до 22.11.2023;</w:t>
      </w:r>
    </w:p>
    <w:p w:rsidR="00590A8F" w:rsidRPr="006159F1" w:rsidRDefault="00590A8F" w:rsidP="00590A8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07.02.2024 – до 24.01.2024;</w:t>
      </w:r>
    </w:p>
    <w:p w:rsidR="00590A8F" w:rsidRPr="006159F1" w:rsidRDefault="00590A8F" w:rsidP="00590A8F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участия 10.04.2024 – до 27.03.2024.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Регистрация для участия в итоговом сочинении (изложении)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590A8F" w:rsidRPr="006159F1" w:rsidRDefault="00590A8F" w:rsidP="00590A8F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выпускников 11 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:rsidR="00590A8F" w:rsidRPr="006159F1" w:rsidRDefault="00590A8F" w:rsidP="00590A8F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экстернов – в образовательных организациях по выбору экстерна;</w:t>
      </w:r>
    </w:p>
    <w:p w:rsidR="00590A8F" w:rsidRPr="006159F1" w:rsidRDefault="00590A8F" w:rsidP="00590A8F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выпускников прошлых лет, обучающихся СПО, обучающихся иностранных ОО – в Управление образования Администрации Прохоровского района. Время приема документов: понедельник - пятница с 9.00 до 13.00 и с 14.00 до 18.00/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Места регистрации заявлений для участия в итоговом сочинении (изложении) в 2023-2024 учебном году для выпускников текущего года</w:t>
      </w:r>
    </w:p>
    <w:tbl>
      <w:tblPr>
        <w:tblW w:w="9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104"/>
        <w:gridCol w:w="2331"/>
        <w:gridCol w:w="1793"/>
        <w:gridCol w:w="1590"/>
      </w:tblGrid>
      <w:tr w:rsidR="00590A8F" w:rsidRPr="00590A8F" w:rsidTr="00590A8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работы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(понедельник-пятница)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Телефон для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справок по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вопросам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регистрации</w:t>
            </w:r>
          </w:p>
        </w:tc>
      </w:tr>
      <w:tr w:rsidR="00590A8F" w:rsidRPr="00590A8F" w:rsidTr="00590A8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Журавская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Прохоровского района Белгородской области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/>
                <w:sz w:val="24"/>
                <w:szCs w:val="24"/>
              </w:rPr>
              <w:t>Белгородская область, Прохоровский район, с.Журавка-1, ул. Административная, д.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09:00 – 17:00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(847242)</w:t>
            </w:r>
          </w:p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 рег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истрации заявлений для участия </w:t>
      </w: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итоговом сочинении (изложении) в 2023-2024 учебном году для выпускников прошлых лет</w:t>
      </w:r>
    </w:p>
    <w:tbl>
      <w:tblPr>
        <w:tblW w:w="93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3233"/>
        <w:gridCol w:w="2525"/>
        <w:gridCol w:w="1689"/>
        <w:gridCol w:w="1467"/>
      </w:tblGrid>
      <w:tr w:rsidR="00590A8F" w:rsidRPr="00590A8F" w:rsidTr="00590A8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 организации</w:t>
            </w:r>
          </w:p>
        </w:tc>
        <w:tc>
          <w:tcPr>
            <w:tcW w:w="2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работы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(понедельник-пятница)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Телефон для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справок по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вопросам</w:t>
            </w:r>
          </w:p>
          <w:p w:rsidR="00590A8F" w:rsidRPr="00590A8F" w:rsidRDefault="00590A8F" w:rsidP="00590A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регистрации</w:t>
            </w:r>
          </w:p>
        </w:tc>
      </w:tr>
      <w:tr w:rsidR="00590A8F" w:rsidRPr="006159F1" w:rsidTr="00590A8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Прохоровского района</w:t>
            </w:r>
          </w:p>
        </w:tc>
        <w:tc>
          <w:tcPr>
            <w:tcW w:w="25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Прохоровка,</w:t>
            </w:r>
          </w:p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6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Перерыв:</w:t>
            </w:r>
          </w:p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(847242)</w:t>
            </w:r>
          </w:p>
          <w:p w:rsidR="00590A8F" w:rsidRPr="00590A8F" w:rsidRDefault="00590A8F" w:rsidP="00590A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2-27-49</w:t>
            </w:r>
          </w:p>
        </w:tc>
      </w:tr>
    </w:tbl>
    <w:p w:rsidR="00590A8F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Ознакомление с результатами итогового сочинения (изложения)</w:t>
      </w:r>
    </w:p>
    <w:p w:rsidR="00590A8F" w:rsidRPr="006159F1" w:rsidRDefault="00590A8F" w:rsidP="00590A8F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06.12.2023 – не позднее 18.12.2023;</w:t>
      </w:r>
    </w:p>
    <w:p w:rsidR="00590A8F" w:rsidRPr="006159F1" w:rsidRDefault="00590A8F" w:rsidP="00590A8F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07.02.2024 – не позднее 19.02.2024;</w:t>
      </w:r>
    </w:p>
    <w:p w:rsidR="00590A8F" w:rsidRPr="006159F1" w:rsidRDefault="00590A8F" w:rsidP="00590A8F">
      <w:pPr>
        <w:numPr>
          <w:ilvl w:val="0"/>
          <w:numId w:val="4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10.04.2024 – не позднее 18.04.2024.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Выпускники прошлых лет – по месту подачи заявления на участие в итоговом сочинении (изложении)</w:t>
      </w: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Управление образования Администрации Прохоровского района Белгородской области,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п.Прохоровка</w:t>
      </w:r>
      <w:proofErr w:type="spellEnd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ул. Советская 18, 8 (847242)2-27-49</w:t>
      </w:r>
    </w:p>
    <w:p w:rsidR="00590A8F" w:rsidRPr="006159F1" w:rsidRDefault="00590A8F" w:rsidP="00590A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 действия результатов итогового сочинения</w:t>
      </w:r>
    </w:p>
    <w:p w:rsidR="00590A8F" w:rsidRPr="006159F1" w:rsidRDefault="00590A8F" w:rsidP="00590A8F">
      <w:pPr>
        <w:numPr>
          <w:ilvl w:val="0"/>
          <w:numId w:val="5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программам </w:t>
      </w:r>
      <w:proofErr w:type="spellStart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действителен четыре года, следующих за годом получения такого результата.</w:t>
      </w:r>
    </w:p>
    <w:p w:rsidR="00590A8F" w:rsidRPr="006159F1" w:rsidRDefault="00590A8F" w:rsidP="00590A8F">
      <w:pPr>
        <w:numPr>
          <w:ilvl w:val="0"/>
          <w:numId w:val="5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590A8F" w:rsidRPr="006159F1" w:rsidRDefault="00590A8F" w:rsidP="00590A8F">
      <w:pPr>
        <w:numPr>
          <w:ilvl w:val="0"/>
          <w:numId w:val="5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59F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</w:p>
    <w:p w:rsidR="00354FAA" w:rsidRDefault="00354FAA"/>
    <w:sectPr w:rsidR="0035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28A"/>
    <w:multiLevelType w:val="multilevel"/>
    <w:tmpl w:val="3AA6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94C36"/>
    <w:multiLevelType w:val="multilevel"/>
    <w:tmpl w:val="FC1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E4FFB"/>
    <w:multiLevelType w:val="multilevel"/>
    <w:tmpl w:val="4B78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120E"/>
    <w:multiLevelType w:val="multilevel"/>
    <w:tmpl w:val="A940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68535D"/>
    <w:multiLevelType w:val="multilevel"/>
    <w:tmpl w:val="DEF2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C"/>
    <w:rsid w:val="00354FAA"/>
    <w:rsid w:val="00590A8F"/>
    <w:rsid w:val="006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2EE8"/>
  <w15:chartTrackingRefBased/>
  <w15:docId w15:val="{ABE24E1C-9AD7-4D89-8AFA-E01EA71E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2023-10-03T23:12:00Z</dcterms:created>
  <dcterms:modified xsi:type="dcterms:W3CDTF">2023-10-03T23:18:00Z</dcterms:modified>
</cp:coreProperties>
</file>